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F65A0">
      <w:pPr>
        <w:spacing w:after="0" w:line="240" w:lineRule="auto"/>
        <w:jc w:val="both"/>
        <w:rPr>
          <w:rFonts w:ascii="Times New Roman" w:hAnsi="Times New Roman" w:eastAsia="Calibri" w:cs="Times New Roman"/>
          <w:sz w:val="24"/>
          <w:szCs w:val="24"/>
          <w:lang w:eastAsia="ru-RU"/>
        </w:rPr>
      </w:pPr>
      <w:bookmarkStart w:id="0" w:name="_GoBack"/>
      <w:bookmarkEnd w:id="0"/>
    </w:p>
    <w:p w14:paraId="1B266481"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64F269BE">
      <w:pPr>
        <w:spacing w:after="0" w:line="240" w:lineRule="auto"/>
        <w:ind w:left="720"/>
        <w:jc w:val="center"/>
        <w:rPr>
          <w:rFonts w:ascii="Times New Roman" w:hAnsi="Times New Roman" w:eastAsia="Calibri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ru-RU"/>
        </w:rPr>
        <w:t>Бахтайская средняя общеобразовательная школа</w:t>
      </w:r>
    </w:p>
    <w:p w14:paraId="146D93EB">
      <w:pPr>
        <w:tabs>
          <w:tab w:val="right" w:pos="921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основного общего образования на 2024-2025 учебный год</w:t>
      </w:r>
    </w:p>
    <w:p w14:paraId="7C8CEC35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 пятидневной учебной неделе</w:t>
      </w:r>
    </w:p>
    <w:p w14:paraId="08D5D87B">
      <w:pPr>
        <w:spacing w:after="0"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369C0410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p w14:paraId="451047D6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Учебный план основной образовательной программы основного общего образования </w:t>
      </w:r>
      <w:r>
        <w:rPr>
          <w:rStyle w:val="28"/>
          <w:rFonts w:asciiTheme="majorBidi" w:hAnsiTheme="majorBidi" w:cstheme="majorBidi"/>
          <w:sz w:val="24"/>
          <w:szCs w:val="24"/>
        </w:rPr>
        <w:t>МБОУ Бахтайская средняя общеобразовательная школа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(далее – учебный план) обеспечивает реализацию требований ФГОС ООО и ФОП ООО, определяет общие рамки отбора учебного материала, формирования перечня результатов образования и организации образовательной деятельности. </w:t>
      </w:r>
    </w:p>
    <w:p w14:paraId="26F28C16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план:</w:t>
      </w:r>
    </w:p>
    <w:p w14:paraId="69DDB02D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фиксирует максимальный объем учебной нагрузки обучающихся;</w:t>
      </w:r>
    </w:p>
    <w:p w14:paraId="5AEC0F9A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определяет и регламентирует перечень учебных предметов, курсов и время, отводимое на их освоение и организацию;</w:t>
      </w:r>
    </w:p>
    <w:p w14:paraId="18431CB6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распределяет учебные предметы, курсы, модули по классам и учебным годам.</w:t>
      </w:r>
    </w:p>
    <w:p w14:paraId="372C9440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состоит из двух частей: обязательной части и части, формируемой участниками образовательных отношений.</w:t>
      </w:r>
    </w:p>
    <w:p w14:paraId="37578ED4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Обязательная часть учебного плана определяет состав учебных предметов, обязательных для всех имеющих по данной программе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14:paraId="140045EC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в этом варианте с изучением родного языка отсутствует.</w:t>
      </w:r>
    </w:p>
    <w:p w14:paraId="223660C1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предусматривает пятилетний нормативный срок освоения образовательной программы основного общего образования. Продолжительность учебного года на уровне основного общего образования составляет 34 недели.</w:t>
      </w:r>
    </w:p>
    <w:p w14:paraId="20651B50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МБОУ Бахтайская СОШ установлен режим пятидневной учебной недели. Образовательная недельная нагрузка равномерно распределена в течение учебной недели и соответствует требованиям санитарных норм СанПиН 1.2.3685-21. Объем максимально допустимой образовательной нагрузки в течение дня в 5–6-х классах не превышает шести уроков, в 7–9-х классах – семи уроков.</w:t>
      </w:r>
    </w:p>
    <w:p w14:paraId="2FEDBCA4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образовательных отношений, в совокупности не превышает величину недельной образовательной нагрузки:</w:t>
      </w:r>
    </w:p>
    <w:p w14:paraId="070FC69D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5-х классах – 29 часов в неделю;</w:t>
      </w:r>
    </w:p>
    <w:p w14:paraId="127EADFA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6-х классах – 30 часов в неделю;</w:t>
      </w:r>
    </w:p>
    <w:p w14:paraId="6C9C34A3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7-х классах – 32 часа в неделю;</w:t>
      </w:r>
    </w:p>
    <w:p w14:paraId="3B1C416E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8–9-х классах – 33 часа в неделю.</w:t>
      </w:r>
    </w:p>
    <w:p w14:paraId="16775EBA">
      <w:pPr>
        <w:ind w:firstLine="42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количество часов учебных занятий за пять лет составляет 5338 часов.</w:t>
      </w:r>
    </w:p>
    <w:p w14:paraId="3749C9C3">
      <w:pPr>
        <w:ind w:firstLine="4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разработан на основе варианта № 4 федерального учебного плана Федеральной образовательной программы основного общего образования, утвержденной приказом Минпросвещения от 18.05.2023 № 370 с учетом изменений, внесенных приказом от от 19.03.2024 № 171.</w:t>
      </w:r>
    </w:p>
    <w:p w14:paraId="66A76087">
      <w:pPr>
        <w:ind w:left="78"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МБОУ Бахтайская СОШ  языком обучения является русский язык.</w:t>
      </w:r>
    </w:p>
    <w:p w14:paraId="2728905D">
      <w:pPr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 По заявлению родителей (законных представителей) несовершеннолетних обучающихся осуществляется изучение родного языка из числа языков народов РФ, государственных языков республик РФ. В данном учебном плане предусмотрено изучение бурятского языка (коренного населения с.Бахтай) и русского языка как родного.</w:t>
      </w:r>
    </w:p>
    <w:p w14:paraId="2052A73C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рамках учебного предмета «Математика» предусмотрено изучение учебных курсов «Алгебра», «Геометрия», «Вероятность и статистика».</w:t>
      </w:r>
    </w:p>
    <w:p w14:paraId="0FE115FA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предмет «История» в рамках обязательной предметной области «Общественно-научные предметы» включает в себя учебные курсы «История России» и «Всеобщая история», на которые суммарно отводится по 2 часа в неделю в 5–9-х классах. В 9-м классе в соответствии с ФОП ООО и Методическими рекомендациями, которые Минпросвещения направило письмом от 03.03.2023 № 03-327, в учебный предмет «История» помимо учебных курсов «История России» и «Всеобщая история» включен модуль «Введение в новейшую историю России» объемом 17 часов.</w:t>
      </w:r>
    </w:p>
    <w:p w14:paraId="5A444F06">
      <w:pPr>
        <w:ind w:firstLine="708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168FDC29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основного общего образования определяет МБОУ Бахтайская СОШ.</w:t>
      </w:r>
    </w:p>
    <w:p w14:paraId="1ACEA5BF">
      <w:pPr>
        <w:ind w:firstLine="567"/>
        <w:jc w:val="both"/>
        <w:rPr>
          <w:rStyle w:val="28"/>
          <w:rFonts w:ascii="Times New Roman"/>
        </w:rPr>
      </w:pPr>
      <w:r>
        <w:rPr>
          <w:rStyle w:val="28"/>
          <w:rFonts w:ascii="Times New Roman" w:hAnsi="Times New Roman" w:cs="Times New Roman"/>
          <w:sz w:val="24"/>
          <w:szCs w:val="24"/>
        </w:rPr>
        <w:t xml:space="preserve">Освоение основной образовательной программы основного общего образования завершается итоговой аттестацией. </w:t>
      </w:r>
    </w:p>
    <w:p w14:paraId="5402D4FB">
      <w:pPr>
        <w:ind w:firstLine="567"/>
        <w:jc w:val="both"/>
        <w:rPr>
          <w:rStyle w:val="28"/>
          <w:rFonts w:ascii="Times New Roman" w:hAnsi="Times New Roman" w:cs="Times New Roman"/>
          <w:sz w:val="24"/>
          <w:szCs w:val="24"/>
        </w:rPr>
      </w:pPr>
      <w:r>
        <w:rPr>
          <w:rStyle w:val="28"/>
          <w:rFonts w:ascii="Times New Roman" w:hAnsi="Times New Roman" w:cs="Times New Roman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5 лет.</w:t>
      </w:r>
    </w:p>
    <w:p w14:paraId="28899D67">
      <w:pPr>
        <w:ind w:firstLine="709"/>
        <w:jc w:val="center"/>
        <w:rPr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Формы проведения промежуточной аттестации</w:t>
      </w:r>
    </w:p>
    <w:p w14:paraId="52E3ED34">
      <w:pPr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 ФОП НОО, утвержденной приказом Минпросвещения от 18.05.2023 № 372, и «Положением о текущем контроле и промежуточной аттестации» МБОУ Бахтайская СОШ».</w:t>
      </w:r>
    </w:p>
    <w:p w14:paraId="51E65CA3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подразделяется на промежуточную аттестацию с аттестационными испытаниями или промежуточную аттестацию без аттестационных испытаний.</w:t>
      </w:r>
    </w:p>
    <w:p w14:paraId="42A8064F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без аттестационных испытаний осуществляется по результатам текущего контроля по четвертям и фиксируется в виде годовой отметки.</w:t>
      </w:r>
    </w:p>
    <w:p w14:paraId="290F37B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Формами аттестационных испытаний в рамках проведения промежуточной аттестации являются:</w:t>
      </w:r>
    </w:p>
    <w:p w14:paraId="7FF66DD3">
      <w:pPr>
        <w:pStyle w:val="21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русскому языку – диктант с грамматическим заданием;</w:t>
      </w:r>
    </w:p>
    <w:p w14:paraId="73B97131">
      <w:pPr>
        <w:pStyle w:val="21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математике – письменная контрольная работа;</w:t>
      </w:r>
    </w:p>
    <w:p w14:paraId="178DF94C">
      <w:pPr>
        <w:pStyle w:val="21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остальным предметам учебного плана – экзамен в устной форме (по билетам), тестирование, включающее задание с развернутым ответом, контрольная работа, зачет, защита рефератов и проектов.</w:t>
      </w:r>
    </w:p>
    <w:p w14:paraId="09E7346D">
      <w:pPr>
        <w:ind w:left="106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8 классе еще возможны формы промежуточной аттестации:</w:t>
      </w:r>
    </w:p>
    <w:p w14:paraId="7BFA5A33">
      <w:pPr>
        <w:pStyle w:val="21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русскому языку, математике, профильным предметам – тестирование в форме ОГЭ.</w:t>
      </w:r>
    </w:p>
    <w:p w14:paraId="2255FC9A">
      <w:pPr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 окончании 9 класса проводится государственная итоговая аттестация (ГИА) в форме ОГЭ.</w:t>
      </w:r>
    </w:p>
    <w:p w14:paraId="0A6B01ED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14:paraId="23EC125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Учебный план основного общего образования (пятидневная неделя)</w:t>
      </w:r>
    </w:p>
    <w:tbl>
      <w:tblPr>
        <w:tblStyle w:val="5"/>
        <w:tblW w:w="10200" w:type="dxa"/>
        <w:tblInd w:w="-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6"/>
        <w:gridCol w:w="3745"/>
        <w:gridCol w:w="646"/>
        <w:gridCol w:w="529"/>
        <w:gridCol w:w="567"/>
        <w:gridCol w:w="567"/>
        <w:gridCol w:w="709"/>
        <w:gridCol w:w="991"/>
      </w:tblGrid>
      <w:tr w14:paraId="3B384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B52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№ 4</w:t>
            </w:r>
          </w:p>
          <w:p w14:paraId="7F0895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24D6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020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19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недельный учебный план основного общего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5-дневной учебной недели </w:t>
            </w:r>
          </w:p>
        </w:tc>
      </w:tr>
      <w:tr w14:paraId="31E4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05F71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9367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 классы</w:t>
            </w:r>
          </w:p>
        </w:tc>
        <w:tc>
          <w:tcPr>
            <w:tcW w:w="40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3501A5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14:paraId="2DA3E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595D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2ED39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39967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4010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4141AB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2BB491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5AB4A2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</w:tcPr>
          <w:p w14:paraId="7BECFB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14:paraId="0FA54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9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00"/>
          </w:tcPr>
          <w:p w14:paraId="2B0D5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2F4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792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4818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литература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96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1D09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52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F38B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968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CFA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B55F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14:paraId="32DE6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07933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24D5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6BB3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E7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08C1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7714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E09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AC72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14:paraId="6BF2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E0E8B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85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8CA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03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BD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B4F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6B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BE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6E15E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4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29293">
            <w:pPr>
              <w:spacing w:after="0" w:line="240" w:lineRule="auto"/>
              <w:rPr>
                <w:rFonts w:ascii="Times New Roman" w:hAnsi="Times New Roman" w:eastAsia="SchoolBookSanPin"/>
                <w:sz w:val="24"/>
                <w:szCs w:val="24"/>
              </w:rPr>
            </w:pPr>
            <w:r>
              <w:rPr>
                <w:rFonts w:ascii="Times New Roman" w:hAnsi="Times New Roman" w:eastAsia="SchoolBookSanPin"/>
                <w:sz w:val="24"/>
                <w:szCs w:val="24"/>
              </w:rPr>
              <w:t xml:space="preserve">Родной язык </w:t>
            </w:r>
            <w:r>
              <w:rPr>
                <w:rFonts w:ascii="Times New Roman" w:hAnsi="Times New Roman" w:eastAsia="SchoolBookSanPi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eastAsia="SchoolBookSanPin"/>
                <w:sz w:val="24"/>
                <w:szCs w:val="24"/>
              </w:rPr>
              <w:t>и литературное чтение на родном языке</w:t>
            </w:r>
          </w:p>
        </w:tc>
        <w:tc>
          <w:tcPr>
            <w:tcW w:w="37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C000"/>
            <w:vAlign w:val="center"/>
          </w:tcPr>
          <w:p w14:paraId="122C4E6F">
            <w:pPr>
              <w:spacing w:after="0" w:line="240" w:lineRule="auto"/>
              <w:ind w:left="57" w:right="57"/>
              <w:rPr>
                <w:rFonts w:ascii="Times New Roman" w:hAnsi="Times New Roman" w:eastAsia="SchoolBookSanPin"/>
                <w:sz w:val="24"/>
                <w:szCs w:val="24"/>
              </w:rPr>
            </w:pPr>
            <w:r>
              <w:rPr>
                <w:rFonts w:ascii="Times New Roman" w:hAnsi="Times New Roman" w:eastAsia="SchoolBookSanPin"/>
                <w:sz w:val="24"/>
                <w:szCs w:val="24"/>
              </w:rPr>
              <w:t>Бурятский / русский язык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1BAD9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FA69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95C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91B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0,5/0,5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617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14:paraId="16FE1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exact"/>
        </w:trPr>
        <w:tc>
          <w:tcPr>
            <w:tcW w:w="102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602C">
            <w:pPr>
              <w:spacing w:after="0" w:line="276" w:lineRule="auto"/>
              <w:rPr>
                <w:rFonts w:ascii="Times New Roman" w:hAnsi="Times New Roman" w:eastAsia="SchoolBookSanPi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61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SchoolBookSanPin"/>
                <w:sz w:val="24"/>
                <w:szCs w:val="24"/>
              </w:rPr>
              <w:t>Родная литература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4B5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4B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FD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D9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CC5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AF54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14:paraId="0883D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B9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37A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DD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449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FB2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8FF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FF7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93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14:paraId="0006B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91C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91E1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02A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5EC4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99D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83A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7F15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780E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14:paraId="7BFA1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704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информатика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59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5A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2A0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AC01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973F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6A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DAD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14:paraId="5CE27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E9AE0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048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85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01C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1D9A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593C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E1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0340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14:paraId="0B250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F4C8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4D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F0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607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092C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1E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65B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BFA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14:paraId="6179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51404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3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969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2511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5C22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C08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43A3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C7B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14:paraId="155A9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3D6E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91B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94D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E3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AD9E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7942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C9B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C46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14:paraId="7F15B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1359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A3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6D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6A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F22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B66E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81AC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6B1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</w:tr>
      <w:tr w14:paraId="0110F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E74F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438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679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AA8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93F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BA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A8E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D52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68A0D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EC92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8102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FA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D94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8546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3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CFD2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AD52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14:paraId="735D8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FB8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DB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5BA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269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39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2D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7DD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9810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14:paraId="49F2C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531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F670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1C5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B6CC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5A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F13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E4F1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699E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14:paraId="60DFF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6E926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7FF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F56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D9C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653C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CE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E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8A0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14:paraId="36313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exac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42F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1A665E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6D901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B6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799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A5D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11E0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14:paraId="34E77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40A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27BBD9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230603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DA2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BD0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6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86C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14:paraId="2B5D4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102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FBE38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51331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1BAC5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75C4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648B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636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C80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14:paraId="6E284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4569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4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47B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FF3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F23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052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2D4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92C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14:paraId="6DB26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exac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6A6CD"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8D5B1D"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DED4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9E18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0C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288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FB4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3C1B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14:paraId="4B60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392E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381630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14:paraId="336EF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9D9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0D0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C1F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AB0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14:paraId="12BA7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6E87F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197EC6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29/2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5E1763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30/2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0DB91B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32/2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793F8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2E9207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33/0,5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722FD7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156,5</w:t>
            </w:r>
          </w:p>
        </w:tc>
      </w:tr>
      <w:tr w14:paraId="421C2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exact"/>
        </w:trPr>
        <w:tc>
          <w:tcPr>
            <w:tcW w:w="6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72BC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0D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8096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0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44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CB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2E3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14:paraId="43F60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842E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40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D8A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98B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AF02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3E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B7D4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14:paraId="5FC8E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6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3EDB0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63E6D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986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64275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0E69F4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7755E5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542E8F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2D050"/>
          </w:tcPr>
          <w:p w14:paraId="26448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</w:tr>
      <w:tr w14:paraId="5C7573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</w:trPr>
        <w:tc>
          <w:tcPr>
            <w:tcW w:w="6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664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Максимально допустимая недельная нагрузка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5-дневной неделе)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действующими санитарными правилами и нормами</w:t>
            </w:r>
          </w:p>
        </w:tc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EC5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624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B4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7D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17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F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  <w:p w14:paraId="14A57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93FD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420FB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8713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847BC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BAB585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69152CE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sectPr>
      <w:pgSz w:w="11906" w:h="16838"/>
      <w:pgMar w:top="284" w:right="991" w:bottom="284" w:left="1276" w:header="1984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choolBookSanPin">
    <w:altName w:val="Calibri"/>
    <w:panose1 w:val="00000000000000000000"/>
    <w:charset w:val="00"/>
    <w:family w:val="roman"/>
    <w:pitch w:val="default"/>
    <w:sig w:usb0="00000000" w:usb1="00000000" w:usb2="00000020" w:usb3="00000000" w:csb0="0000009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45F62"/>
    <w:multiLevelType w:val="multilevel"/>
    <w:tmpl w:val="11B45F6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AB560F"/>
    <w:multiLevelType w:val="multilevel"/>
    <w:tmpl w:val="16AB56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Times New Roman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2F33701"/>
    <w:multiLevelType w:val="multilevel"/>
    <w:tmpl w:val="72F33701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56"/>
    <w:rsid w:val="000B3B56"/>
    <w:rsid w:val="00111DEF"/>
    <w:rsid w:val="001434AF"/>
    <w:rsid w:val="001528AA"/>
    <w:rsid w:val="001F21EA"/>
    <w:rsid w:val="0025510B"/>
    <w:rsid w:val="002C131B"/>
    <w:rsid w:val="0039564C"/>
    <w:rsid w:val="00447C8D"/>
    <w:rsid w:val="004856E8"/>
    <w:rsid w:val="005717F2"/>
    <w:rsid w:val="005D52CC"/>
    <w:rsid w:val="00794FE9"/>
    <w:rsid w:val="007B6153"/>
    <w:rsid w:val="009D5858"/>
    <w:rsid w:val="00A5721D"/>
    <w:rsid w:val="00BC763A"/>
    <w:rsid w:val="00C63503"/>
    <w:rsid w:val="00D0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paragraph" w:styleId="3">
    <w:name w:val="heading 2"/>
    <w:basedOn w:val="1"/>
    <w:link w:val="14"/>
    <w:semiHidden/>
    <w:unhideWhenUsed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2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annotation text"/>
    <w:basedOn w:val="1"/>
    <w:link w:val="17"/>
    <w:semiHidden/>
    <w:unhideWhenUsed/>
    <w:qFormat/>
    <w:uiPriority w:val="99"/>
    <w:pPr>
      <w:widowControl w:val="0"/>
      <w:spacing w:after="200" w:line="240" w:lineRule="auto"/>
    </w:pPr>
    <w:rPr>
      <w:rFonts w:ascii="Calibri" w:hAnsi="Calibri" w:eastAsia="Calibri" w:cs="Times New Roman"/>
      <w:sz w:val="20"/>
      <w:szCs w:val="20"/>
      <w:lang w:val="en-US" w:eastAsia="ru-RU"/>
    </w:rPr>
  </w:style>
  <w:style w:type="paragraph" w:styleId="8">
    <w:name w:val="footnote text"/>
    <w:basedOn w:val="1"/>
    <w:link w:val="16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9">
    <w:name w:val="head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2">
    <w:name w:val="Table Grid"/>
    <w:basedOn w:val="5"/>
    <w:qFormat/>
    <w:uiPriority w:val="39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customStyle="1" w:styleId="14">
    <w:name w:val="Заголовок 2 Знак"/>
    <w:basedOn w:val="4"/>
    <w:link w:val="3"/>
    <w:semiHidden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5">
    <w:name w:val="msonormal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6">
    <w:name w:val="Текст сноски Знак"/>
    <w:basedOn w:val="4"/>
    <w:link w:val="8"/>
    <w:semiHidden/>
    <w:qFormat/>
    <w:uiPriority w:val="99"/>
    <w:rPr>
      <w:sz w:val="20"/>
      <w:szCs w:val="20"/>
    </w:rPr>
  </w:style>
  <w:style w:type="character" w:customStyle="1" w:styleId="17">
    <w:name w:val="Текст примечания Знак"/>
    <w:basedOn w:val="4"/>
    <w:link w:val="7"/>
    <w:semiHidden/>
    <w:qFormat/>
    <w:uiPriority w:val="99"/>
    <w:rPr>
      <w:rFonts w:ascii="Calibri" w:hAnsi="Calibri" w:eastAsia="Calibri" w:cs="Times New Roman"/>
      <w:sz w:val="20"/>
      <w:szCs w:val="20"/>
      <w:lang w:val="en-US" w:eastAsia="ru-RU"/>
    </w:rPr>
  </w:style>
  <w:style w:type="character" w:customStyle="1" w:styleId="18">
    <w:name w:val="Верхний колонтитул Знак"/>
    <w:basedOn w:val="4"/>
    <w:link w:val="9"/>
    <w:semiHidden/>
    <w:qFormat/>
    <w:uiPriority w:val="99"/>
  </w:style>
  <w:style w:type="character" w:customStyle="1" w:styleId="19">
    <w:name w:val="Нижний колонтитул Знак"/>
    <w:basedOn w:val="4"/>
    <w:link w:val="10"/>
    <w:semiHidden/>
    <w:qFormat/>
    <w:uiPriority w:val="99"/>
  </w:style>
  <w:style w:type="character" w:customStyle="1" w:styleId="20">
    <w:name w:val="Текст выноски Знак"/>
    <w:basedOn w:val="4"/>
    <w:link w:val="6"/>
    <w:semiHidden/>
    <w:uiPriority w:val="99"/>
    <w:rPr>
      <w:rFonts w:ascii="Segoe UI" w:hAnsi="Segoe UI" w:cs="Segoe UI"/>
      <w:sz w:val="18"/>
      <w:szCs w:val="18"/>
    </w:rPr>
  </w:style>
  <w:style w:type="paragraph" w:styleId="21">
    <w:name w:val="List Paragraph"/>
    <w:basedOn w:val="1"/>
    <w:qFormat/>
    <w:uiPriority w:val="34"/>
    <w:pPr>
      <w:ind w:left="720"/>
      <w:contextualSpacing/>
    </w:pPr>
  </w:style>
  <w:style w:type="paragraph" w:customStyle="1" w:styleId="22">
    <w:name w:val="ConsPlusNormal"/>
    <w:semiHidden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23">
    <w:name w:val="ConsPlusTitle"/>
    <w:semiHidden/>
    <w:qFormat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 w:eastAsiaTheme="minorEastAsia"/>
      <w:b/>
      <w:sz w:val="20"/>
      <w:szCs w:val="22"/>
      <w:lang w:val="ru-RU" w:eastAsia="ru-RU" w:bidi="ar-SA"/>
    </w:rPr>
  </w:style>
  <w:style w:type="paragraph" w:customStyle="1" w:styleId="24">
    <w:name w:val="Default"/>
    <w:semiHidden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paragraph" w:customStyle="1" w:styleId="25">
    <w:name w:val="pboth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6">
    <w:name w:val="pcenter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7">
    <w:name w:val="pright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markedcontent"/>
    <w:basedOn w:val="4"/>
    <w:qFormat/>
    <w:uiPriority w:val="0"/>
  </w:style>
  <w:style w:type="table" w:customStyle="1" w:styleId="29">
    <w:name w:val="TableGrid"/>
    <w:qFormat/>
    <w:uiPriority w:val="0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0">
    <w:name w:val="TableGrid1"/>
    <w:qFormat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">
    <w:name w:val="TableGrid2"/>
    <w:qFormat/>
    <w:uiPriority w:val="0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1188</Words>
  <Characters>6776</Characters>
  <Lines>56</Lines>
  <Paragraphs>15</Paragraphs>
  <TotalTime>310</TotalTime>
  <ScaleCrop>false</ScaleCrop>
  <LinksUpToDate>false</LinksUpToDate>
  <CharactersWithSpaces>7949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2024-09-16T09:52:00Z</dcterms:created>
  <dc:creator>школа</dc:creator>
  <cp:lastModifiedBy>iakow</cp:lastModifiedBy>
  <cp:lastPrinted>2024-10-07T03:14:00Z</cp:lastPrinted>
  <dcterms:modified xsi:type="dcterms:W3CDTF">2024-12-05T10:13:33Z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B6A24E90DBE848268F057BF3C4D69EC4_12</vt:lpwstr>
  </property>
</Properties>
</file>