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79" w:rsidRDefault="002B1079" w:rsidP="002B1079">
      <w:pPr>
        <w:shd w:val="clear" w:color="auto" w:fill="FFFFFF"/>
        <w:spacing w:after="225" w:line="240" w:lineRule="auto"/>
        <w:outlineLvl w:val="0"/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</w:pPr>
      <w:r w:rsidRPr="00A97915"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  <w:t xml:space="preserve">Самоанализ урока-проекта </w:t>
      </w:r>
      <w:r w:rsidR="00A97915"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  <w:t xml:space="preserve">(фрагмент) </w:t>
      </w:r>
      <w:r w:rsidRPr="00A97915"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  <w:t xml:space="preserve">по математике: </w:t>
      </w:r>
      <w:r w:rsidR="00A97915" w:rsidRPr="00A97915"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  <w:t>«Т</w:t>
      </w:r>
      <w:r w:rsidRPr="00A97915"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  <w:t>реугольник</w:t>
      </w:r>
      <w:r w:rsidR="00A97915" w:rsidRPr="00A97915"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  <w:t xml:space="preserve">и, их виды» </w:t>
      </w:r>
      <w:r w:rsidRPr="00A97915">
        <w:rPr>
          <w:rFonts w:ascii="Segoe UI" w:eastAsia="Times New Roman" w:hAnsi="Segoe UI" w:cs="Segoe UI"/>
          <w:b/>
          <w:bCs/>
          <w:color w:val="0D0D0D"/>
          <w:kern w:val="36"/>
          <w:sz w:val="28"/>
          <w:szCs w:val="28"/>
          <w:lang w:eastAsia="ru-RU"/>
        </w:rPr>
        <w:t>в 5 классе</w:t>
      </w:r>
    </w:p>
    <w:p w:rsidR="00A97915" w:rsidRDefault="00A97915" w:rsidP="002B1079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8"/>
          <w:szCs w:val="28"/>
          <w:lang w:eastAsia="ru-RU"/>
        </w:rPr>
      </w:pPr>
      <w:r w:rsidRPr="00A97915">
        <w:rPr>
          <w:rFonts w:ascii="Times New Roman" w:eastAsia="Times New Roman" w:hAnsi="Times New Roman" w:cs="Times New Roman"/>
          <w:bCs/>
          <w:color w:val="0D0D0D"/>
          <w:kern w:val="36"/>
          <w:sz w:val="28"/>
          <w:szCs w:val="28"/>
          <w:lang w:eastAsia="ru-RU"/>
        </w:rPr>
        <w:t xml:space="preserve">Класс работоспособный, </w:t>
      </w:r>
      <w:r>
        <w:rPr>
          <w:rFonts w:ascii="Times New Roman" w:eastAsia="Times New Roman" w:hAnsi="Times New Roman" w:cs="Times New Roman"/>
          <w:bCs/>
          <w:color w:val="0D0D0D"/>
          <w:kern w:val="36"/>
          <w:sz w:val="28"/>
          <w:szCs w:val="28"/>
          <w:lang w:eastAsia="ru-RU"/>
        </w:rPr>
        <w:t>ребята, в-основном, приучены учиться.</w:t>
      </w:r>
    </w:p>
    <w:p w:rsidR="00A97915" w:rsidRPr="00A97915" w:rsidRDefault="00A97915" w:rsidP="002B1079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kern w:val="36"/>
          <w:sz w:val="28"/>
          <w:szCs w:val="28"/>
          <w:lang w:eastAsia="ru-RU"/>
        </w:rPr>
        <w:t xml:space="preserve">Первый учитель </w:t>
      </w:r>
      <w:proofErr w:type="spellStart"/>
      <w:r>
        <w:rPr>
          <w:rFonts w:ascii="Times New Roman" w:eastAsia="Times New Roman" w:hAnsi="Times New Roman" w:cs="Times New Roman"/>
          <w:bCs/>
          <w:color w:val="0D0D0D"/>
          <w:kern w:val="36"/>
          <w:sz w:val="28"/>
          <w:szCs w:val="28"/>
          <w:lang w:eastAsia="ru-RU"/>
        </w:rPr>
        <w:t>Хаболова</w:t>
      </w:r>
      <w:proofErr w:type="spellEnd"/>
      <w:r>
        <w:rPr>
          <w:rFonts w:ascii="Times New Roman" w:eastAsia="Times New Roman" w:hAnsi="Times New Roman" w:cs="Times New Roman"/>
          <w:bCs/>
          <w:color w:val="0D0D0D"/>
          <w:kern w:val="36"/>
          <w:sz w:val="28"/>
          <w:szCs w:val="28"/>
          <w:lang w:eastAsia="ru-RU"/>
        </w:rPr>
        <w:t xml:space="preserve"> Наталья Валерьевна.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Введение</w:t>
      </w:r>
    </w:p>
    <w:p w:rsidR="002B1079" w:rsidRDefault="002B1079" w:rsidP="002B1079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Урок-проект на тему "</w:t>
      </w:r>
      <w:r w:rsidR="00A74A9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Треугольники, их виды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" в 5 классе ставил своей целью познакомить учащихся с классификацией треугольников по углам и сторонам, а также развивать навыки общения, сотрудничества и самостоятельной работы. В этом самоанализе я проанализирую результаты урока, включая его цели, этапы и достигнутые результаты.</w:t>
      </w:r>
    </w:p>
    <w:p w:rsidR="00A97915" w:rsidRPr="002B1079" w:rsidRDefault="00A97915" w:rsidP="002B1079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Урок проведен в рамках данного семинара для показа работы школы по преемственности.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Планируемые результаты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>Личностные:</w:t>
      </w:r>
    </w:p>
    <w:p w:rsidR="002B1079" w:rsidRPr="002B1079" w:rsidRDefault="002B1079" w:rsidP="002B107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Учащиеся получили возможность научиться ясно и точно излагать свои мысли.</w:t>
      </w:r>
    </w:p>
    <w:p w:rsidR="002B1079" w:rsidRPr="002B1079" w:rsidRDefault="002B1079" w:rsidP="002B107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Увеличилась коммуникативная компетентность в общении с одноклассниками.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</w:pPr>
      <w:proofErr w:type="spellStart"/>
      <w:r w:rsidRPr="002B1079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>Метапредметные</w:t>
      </w:r>
      <w:proofErr w:type="spellEnd"/>
      <w:r w:rsidRPr="002B1079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>:</w:t>
      </w:r>
    </w:p>
    <w:p w:rsidR="002B1079" w:rsidRPr="002B1079" w:rsidRDefault="002B1079" w:rsidP="002B1079">
      <w:pPr>
        <w:numPr>
          <w:ilvl w:val="0"/>
          <w:numId w:val="2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Учащиеся нач</w:t>
      </w:r>
      <w:r w:rsidR="00A74A9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инают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использовать геометрический язык.</w:t>
      </w:r>
    </w:p>
    <w:p w:rsidR="002B1079" w:rsidRPr="002B1079" w:rsidRDefault="002B1079" w:rsidP="002B1079">
      <w:pPr>
        <w:numPr>
          <w:ilvl w:val="0"/>
          <w:numId w:val="2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Разви</w:t>
      </w:r>
      <w:r w:rsidR="00A74A9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ва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ли навыки самоконтроля и взаимоконтроля в процессе работы.</w:t>
      </w:r>
    </w:p>
    <w:p w:rsidR="002B1079" w:rsidRPr="002B1079" w:rsidRDefault="002B1079" w:rsidP="002B1079">
      <w:pPr>
        <w:numPr>
          <w:ilvl w:val="0"/>
          <w:numId w:val="2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Получили возможность организовать учебное сотрудничество со сверстниками.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>Предметные:</w:t>
      </w:r>
    </w:p>
    <w:p w:rsidR="002B1079" w:rsidRPr="002B1079" w:rsidRDefault="002B1079" w:rsidP="002B1079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Учащиеся научились формулировать понятия о треугольнике и его видах.</w:t>
      </w:r>
    </w:p>
    <w:p w:rsidR="002B1079" w:rsidRPr="002B1079" w:rsidRDefault="002B1079" w:rsidP="002B1079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Научились различать треугольники по углам и сторонам.</w:t>
      </w:r>
    </w:p>
    <w:p w:rsidR="002B1079" w:rsidRPr="002B1079" w:rsidRDefault="002B1079" w:rsidP="002B1079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Углубили и развили представление о геометрических фигурах.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Тип урока</w:t>
      </w:r>
    </w:p>
    <w:p w:rsidR="002B1079" w:rsidRPr="002B1079" w:rsidRDefault="002B1079" w:rsidP="002B1079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Урок был организован как урок открытия нового знания, что способствовало активному вовлечению учащихся в процесс изучения.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Формы работы учащихся</w:t>
      </w:r>
    </w:p>
    <w:p w:rsidR="002B1079" w:rsidRPr="002B1079" w:rsidRDefault="002B1079" w:rsidP="002B1079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Фронтальная</w:t>
      </w:r>
    </w:p>
    <w:p w:rsidR="002B1079" w:rsidRPr="002B1079" w:rsidRDefault="002B1079" w:rsidP="002B1079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Групповая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Этапы урока</w:t>
      </w:r>
    </w:p>
    <w:p w:rsidR="002B1079" w:rsidRPr="002B1079" w:rsidRDefault="002B1079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Организационный момент (2 минуты)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Приветствие, настрой на работу.</w:t>
      </w:r>
    </w:p>
    <w:p w:rsidR="002B1079" w:rsidRPr="002B1079" w:rsidRDefault="00A97915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lastRenderedPageBreak/>
        <w:t>Обсуждение</w:t>
      </w:r>
      <w:r w:rsidR="002B1079"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 xml:space="preserve"> темы урока и поставка целей (2 минуты)</w:t>
      </w:r>
      <w:r w:rsidR="002B1079"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Описание целей урока и его темы.</w:t>
      </w:r>
    </w:p>
    <w:p w:rsidR="002B1079" w:rsidRPr="002B1079" w:rsidRDefault="002B1079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Актуализация опорных знаний (5 минут)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Вопросы о треугольниках по углам, ответы учащихся.</w:t>
      </w:r>
    </w:p>
    <w:p w:rsidR="002B1079" w:rsidRPr="002B1079" w:rsidRDefault="002B1079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Изучение нового материала (10 минут)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Обсуждение свойств треугольников.</w:t>
      </w:r>
    </w:p>
    <w:p w:rsidR="002B1079" w:rsidRPr="002B1079" w:rsidRDefault="002B1079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Закрепление изученного материала (12 минут)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Групповая работа с рисованием и классификацией треугольников.</w:t>
      </w:r>
    </w:p>
    <w:p w:rsidR="002B1079" w:rsidRPr="002B1079" w:rsidRDefault="002B1079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Подведение итогов урока (5 минут)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Обсуждение выполненной работы каждая группа представила свои результаты.</w:t>
      </w:r>
    </w:p>
    <w:p w:rsidR="002B1079" w:rsidRPr="004E64F6" w:rsidRDefault="002B1079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bookmarkStart w:id="0" w:name="_GoBack"/>
      <w:bookmarkEnd w:id="0"/>
      <w:r w:rsidRPr="004E64F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Рефлексия (1 минута)</w:t>
      </w:r>
      <w:r w:rsidRPr="004E64F6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Учащиеся поделились своими впечатлениями о работе.</w:t>
      </w:r>
    </w:p>
    <w:p w:rsidR="002B1079" w:rsidRPr="004E64F6" w:rsidRDefault="002B1079" w:rsidP="002B10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4E64F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Домашнее задание (2 минуты)</w:t>
      </w:r>
      <w:r w:rsidRPr="004E64F6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Установка задач на повторение изученного материала.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Оценка достигнутых результатов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>Положительные моменты:</w:t>
      </w:r>
    </w:p>
    <w:p w:rsidR="002B1079" w:rsidRPr="002B1079" w:rsidRDefault="002B1079" w:rsidP="002B107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Активность учащихся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Все группы показали высокий интерес к теме, активно участвовали в обсуждениях и выполняли задания.</w:t>
      </w:r>
    </w:p>
    <w:p w:rsidR="002B1079" w:rsidRPr="002B1079" w:rsidRDefault="002B1079" w:rsidP="002B107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Командная работа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Учащиеся продемонстрировали способности организовывать совместную работу, делились мыслями и помогали друг другу.</w:t>
      </w:r>
    </w:p>
    <w:p w:rsidR="002B1079" w:rsidRPr="002B1079" w:rsidRDefault="002B1079" w:rsidP="002B107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Глубокое понимание материала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Благодаря практическим заданиям, учащиеся смогли усвоить и запомнить свойства различных видов треугольников.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>Недостатки:</w:t>
      </w:r>
    </w:p>
    <w:p w:rsidR="002B1079" w:rsidRPr="002B1079" w:rsidRDefault="002B1079" w:rsidP="002B107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Временные ограничения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 Некоторые группы не успели завершить свои проекты, что указывает на необходимость улучшения временной организации.</w:t>
      </w:r>
    </w:p>
    <w:p w:rsidR="002B1079" w:rsidRDefault="002B1079" w:rsidP="002B107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Необходимость в более чётком объяснении</w:t>
      </w: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: Некоторые учащиеся столкнулись с трудностями при классификации треугольников, что указывает на важность </w:t>
      </w:r>
      <w:proofErr w:type="spellStart"/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уделения</w:t>
      </w:r>
      <w:proofErr w:type="spellEnd"/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большего внимания пояснениям.</w:t>
      </w:r>
    </w:p>
    <w:p w:rsidR="00A74A9B" w:rsidRPr="00A74A9B" w:rsidRDefault="00A74A9B" w:rsidP="002B107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74A9B">
        <w:rPr>
          <w:rFonts w:ascii="Segoe UI" w:eastAsia="Times New Roman" w:hAnsi="Segoe UI" w:cs="Segoe UI"/>
          <w:bCs/>
          <w:color w:val="0D0D0D"/>
          <w:sz w:val="24"/>
          <w:szCs w:val="24"/>
          <w:bdr w:val="none" w:sz="0" w:space="0" w:color="auto" w:frame="1"/>
          <w:lang w:eastAsia="ru-RU"/>
        </w:rPr>
        <w:t>Учебником не пользовались, потому что это</w:t>
      </w:r>
      <w:r>
        <w:rPr>
          <w:rFonts w:ascii="Segoe UI" w:eastAsia="Times New Roman" w:hAnsi="Segoe UI" w:cs="Segoe UI"/>
          <w:bCs/>
          <w:color w:val="0D0D0D"/>
          <w:sz w:val="24"/>
          <w:szCs w:val="24"/>
          <w:bdr w:val="none" w:sz="0" w:space="0" w:color="auto" w:frame="1"/>
          <w:lang w:eastAsia="ru-RU"/>
        </w:rPr>
        <w:t>го</w:t>
      </w:r>
      <w:r w:rsidRPr="00A74A9B">
        <w:rPr>
          <w:rFonts w:ascii="Segoe UI" w:eastAsia="Times New Roman" w:hAnsi="Segoe UI" w:cs="Segoe UI"/>
          <w:bCs/>
          <w:color w:val="0D0D0D"/>
          <w:sz w:val="24"/>
          <w:szCs w:val="24"/>
          <w:bdr w:val="none" w:sz="0" w:space="0" w:color="auto" w:frame="1"/>
          <w:lang w:eastAsia="ru-RU"/>
        </w:rPr>
        <w:t xml:space="preserve"> нет в</w:t>
      </w:r>
      <w:r>
        <w:rPr>
          <w:rFonts w:ascii="Segoe UI" w:eastAsia="Times New Roman" w:hAnsi="Segoe UI" w:cs="Segoe UI"/>
          <w:bCs/>
          <w:color w:val="0D0D0D"/>
          <w:sz w:val="24"/>
          <w:szCs w:val="24"/>
          <w:bdr w:val="none" w:sz="0" w:space="0" w:color="auto" w:frame="1"/>
          <w:lang w:eastAsia="ru-RU"/>
        </w:rPr>
        <w:t xml:space="preserve"> нашем учебнике, а по РП тема есть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Заключение</w:t>
      </w:r>
    </w:p>
    <w:p w:rsidR="002B1079" w:rsidRPr="002B1079" w:rsidRDefault="002B1079" w:rsidP="002B1079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Урок-проект на тему "Виды треугольников" прошёл успешно благодаря активному вовлечению учащихся и интересу к теме. Однако будущие уроки я буду планировать с большим вниманием к распределению времени и необходимости дополнительных разъяснений. Этот опыт станет основой для дальнейшего улучшения структуры моих уроков.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outlineLvl w:val="1"/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</w:pPr>
      <w:r w:rsidRPr="002B1079">
        <w:rPr>
          <w:rFonts w:ascii="Segoe UI" w:eastAsia="Times New Roman" w:hAnsi="Segoe UI" w:cs="Segoe UI"/>
          <w:b/>
          <w:bCs/>
          <w:color w:val="0D0D0D"/>
          <w:sz w:val="36"/>
          <w:szCs w:val="36"/>
          <w:lang w:eastAsia="ru-RU"/>
        </w:rPr>
        <w:t>Рекомендации</w:t>
      </w:r>
    </w:p>
    <w:p w:rsidR="002B1079" w:rsidRPr="002B1079" w:rsidRDefault="002B1079" w:rsidP="002B1079">
      <w:pPr>
        <w:numPr>
          <w:ilvl w:val="0"/>
          <w:numId w:val="8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Рассмотреть более точное распределение времени для групповой работы.</w:t>
      </w:r>
    </w:p>
    <w:p w:rsidR="002B1079" w:rsidRPr="002B1079" w:rsidRDefault="002B1079" w:rsidP="002B1079">
      <w:pPr>
        <w:numPr>
          <w:ilvl w:val="0"/>
          <w:numId w:val="8"/>
        </w:numPr>
        <w:shd w:val="clear" w:color="auto" w:fill="FFFFFF"/>
        <w:spacing w:before="75" w:after="75" w:line="240" w:lineRule="auto"/>
        <w:ind w:left="30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Вводить больше интерактивных методов для закрепления материала.</w:t>
      </w:r>
    </w:p>
    <w:p w:rsidR="002B1079" w:rsidRPr="002B1079" w:rsidRDefault="002B1079" w:rsidP="002B1079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B107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Таким образом, урок стал не только средством передачи знаний, но и шагом к развитию самостоятельности и творческого подхода учащихся в изучении математики.</w:t>
      </w:r>
    </w:p>
    <w:p w:rsidR="00CC0AA9" w:rsidRDefault="004E64F6"/>
    <w:sectPr w:rsidR="00CC0AA9" w:rsidSect="00C549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850"/>
    <w:multiLevelType w:val="multilevel"/>
    <w:tmpl w:val="CB52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348E4"/>
    <w:multiLevelType w:val="multilevel"/>
    <w:tmpl w:val="31E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7245"/>
    <w:multiLevelType w:val="multilevel"/>
    <w:tmpl w:val="4380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A6E19"/>
    <w:multiLevelType w:val="multilevel"/>
    <w:tmpl w:val="0562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E30D3"/>
    <w:multiLevelType w:val="multilevel"/>
    <w:tmpl w:val="73F0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74D6"/>
    <w:multiLevelType w:val="multilevel"/>
    <w:tmpl w:val="F17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03023"/>
    <w:multiLevelType w:val="multilevel"/>
    <w:tmpl w:val="D28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C20B5"/>
    <w:multiLevelType w:val="multilevel"/>
    <w:tmpl w:val="0C3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  <w:num w:numId="7">
    <w:abstractNumId w:val="7"/>
  </w:num>
  <w:num w:numId="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C"/>
    <w:rsid w:val="00111DEF"/>
    <w:rsid w:val="002B1079"/>
    <w:rsid w:val="002C131B"/>
    <w:rsid w:val="00376E5C"/>
    <w:rsid w:val="004E64F6"/>
    <w:rsid w:val="00715D8F"/>
    <w:rsid w:val="00A74A9B"/>
    <w:rsid w:val="00A97915"/>
    <w:rsid w:val="00C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BF34-7D43-4E21-86CC-E74151F3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2025-02-14T02:11:00Z</cp:lastPrinted>
  <dcterms:created xsi:type="dcterms:W3CDTF">2025-02-13T13:57:00Z</dcterms:created>
  <dcterms:modified xsi:type="dcterms:W3CDTF">2025-02-18T07:01:00Z</dcterms:modified>
</cp:coreProperties>
</file>